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rPr>
          <w:rFonts w:ascii="Cambria" w:cs="Cambria" w:eastAsia="Cambria" w:hAnsi="Cambria"/>
          <w:color w:val="404040"/>
        </w:rPr>
      </w:pPr>
      <w:r w:rsidDel="00000000" w:rsidR="00000000" w:rsidRPr="00000000">
        <w:rPr>
          <w:rFonts w:ascii="Cambria" w:cs="Cambria" w:eastAsia="Cambria" w:hAnsi="Cambria"/>
          <w:color w:val="404040"/>
          <w:sz w:val="36"/>
          <w:szCs w:val="36"/>
          <w:rtl w:val="0"/>
        </w:rPr>
        <w:t xml:space="preserve">Aiden Ferguson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>
          <w:rFonts w:ascii="Cambria" w:cs="Cambria" w:eastAsia="Cambria" w:hAnsi="Cambria"/>
          <w:color w:val="404040"/>
        </w:rPr>
      </w:pP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117 E 13th St., Edmond, OK 73034</w:t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rPr>
          <w:rFonts w:ascii="Cambria" w:cs="Cambria" w:eastAsia="Cambria" w:hAnsi="Cambria"/>
          <w:color w:val="404040"/>
        </w:rPr>
      </w:pP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(405)659-6825, Born May 19, 1999</w:t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rPr>
          <w:rFonts w:ascii="Cambria" w:cs="Cambria" w:eastAsia="Cambria" w:hAnsi="Cambria"/>
          <w:color w:val="404040"/>
        </w:rPr>
      </w:pPr>
      <w:hyperlink r:id="rId7">
        <w:r w:rsidDel="00000000" w:rsidR="00000000" w:rsidRPr="00000000">
          <w:rPr>
            <w:rFonts w:ascii="Cambria" w:cs="Cambria" w:eastAsia="Cambria" w:hAnsi="Cambria"/>
            <w:color w:val="404040"/>
            <w:rtl w:val="0"/>
          </w:rPr>
          <w:t xml:space="preserve">apfergy@gmail.com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rPr>
          <w:rFonts w:ascii="Cambria" w:cs="Cambria" w:eastAsia="Cambria" w:hAnsi="Cambria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rPr>
          <w:rFonts w:ascii="Cambria" w:cs="Cambria" w:eastAsia="Cambria" w:hAnsi="Cambria"/>
          <w:b w:val="1"/>
          <w:color w:val="40404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color w:val="404040"/>
          <w:sz w:val="28"/>
          <w:szCs w:val="28"/>
          <w:rtl w:val="0"/>
        </w:rPr>
        <w:t xml:space="preserve">Experience</w:t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rPr>
          <w:rFonts w:ascii="Cambria" w:cs="Cambria" w:eastAsia="Cambria" w:hAnsi="Cambria"/>
          <w:b w:val="1"/>
          <w:color w:val="40404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rPr>
          <w:rFonts w:ascii="Cambria" w:cs="Cambria" w:eastAsia="Cambria" w:hAnsi="Cambria"/>
          <w:color w:val="404040"/>
        </w:rPr>
      </w:pP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August 2018 -- 2021</w:t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ind w:left="0" w:firstLine="0"/>
        <w:rPr>
          <w:rFonts w:ascii="Cambria" w:cs="Cambria" w:eastAsia="Cambria" w:hAnsi="Cambria"/>
          <w:color w:val="404040"/>
        </w:rPr>
      </w:pP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Native Summit Outdoor Adventure, Downtown Edmond</w:t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rPr>
          <w:rFonts w:ascii="Cambria" w:cs="Cambria" w:eastAsia="Cambria" w:hAnsi="Cambria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color w:val="404040"/>
        </w:rPr>
      </w:pP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Interact with customers to accommodate their outdoor needs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mbria" w:cs="Cambria" w:eastAsia="Cambria" w:hAnsi="Cambria"/>
          <w:color w:val="404040"/>
          <w:u w:val="none"/>
        </w:rPr>
      </w:pP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Maintain a clean and tidy store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mbria" w:cs="Cambria" w:eastAsia="Cambria" w:hAnsi="Cambria"/>
          <w:color w:val="404040"/>
          <w:u w:val="none"/>
        </w:rPr>
      </w:pP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Greet every customer and be ready to help them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mbria" w:cs="Cambria" w:eastAsia="Cambria" w:hAnsi="Cambria"/>
          <w:color w:val="404040"/>
          <w:u w:val="none"/>
        </w:rPr>
      </w:pP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Use the register to check customers out when they are ready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rPr>
          <w:rFonts w:ascii="Cambria" w:cs="Cambria" w:eastAsia="Cambria" w:hAnsi="Cambria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rPr>
          <w:rFonts w:ascii="Cambria" w:cs="Cambria" w:eastAsia="Cambria" w:hAnsi="Cambria"/>
          <w:color w:val="404040"/>
        </w:rPr>
      </w:pP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May 2018 -- 2020</w:t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ind w:left="0" w:firstLine="0"/>
        <w:rPr>
          <w:rFonts w:ascii="Cambria" w:cs="Cambria" w:eastAsia="Cambria" w:hAnsi="Cambria"/>
          <w:color w:val="404040"/>
        </w:rPr>
      </w:pP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Ropes Course Facilitator at the University of Central Oklahoma</w:t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rPr>
          <w:rFonts w:ascii="Cambria" w:cs="Cambria" w:eastAsia="Cambria" w:hAnsi="Cambria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4"/>
        </w:numPr>
        <w:spacing w:line="240" w:lineRule="auto"/>
        <w:ind w:left="720" w:hanging="360"/>
        <w:rPr>
          <w:color w:val="404040"/>
          <w:sz w:val="24"/>
          <w:szCs w:val="24"/>
        </w:rPr>
      </w:pPr>
      <w:r w:rsidDel="00000000" w:rsidR="00000000" w:rsidRPr="00000000">
        <w:rPr>
          <w:color w:val="404040"/>
          <w:rtl w:val="0"/>
        </w:rPr>
        <w:t xml:space="preserve">Meeting new people of all ages with a friendly face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4"/>
        </w:numPr>
        <w:spacing w:line="240" w:lineRule="auto"/>
        <w:ind w:left="720" w:hanging="360"/>
        <w:rPr>
          <w:color w:val="404040"/>
          <w:sz w:val="24"/>
          <w:szCs w:val="24"/>
        </w:rPr>
      </w:pPr>
      <w:r w:rsidDel="00000000" w:rsidR="00000000" w:rsidRPr="00000000">
        <w:rPr>
          <w:color w:val="404040"/>
          <w:rtl w:val="0"/>
        </w:rPr>
        <w:t xml:space="preserve">Leading groups through team building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4"/>
        </w:numPr>
        <w:spacing w:line="240" w:lineRule="auto"/>
        <w:ind w:left="720" w:hanging="360"/>
        <w:rPr>
          <w:color w:val="404040"/>
          <w:sz w:val="24"/>
          <w:szCs w:val="24"/>
        </w:rPr>
      </w:pPr>
      <w:r w:rsidDel="00000000" w:rsidR="00000000" w:rsidRPr="00000000">
        <w:rPr>
          <w:color w:val="404040"/>
          <w:rtl w:val="0"/>
        </w:rPr>
        <w:t xml:space="preserve">Planning the day and making the facility easy to 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4"/>
        </w:numPr>
        <w:spacing w:line="240" w:lineRule="auto"/>
        <w:ind w:left="720" w:hanging="360"/>
        <w:rPr>
          <w:color w:val="404040"/>
          <w:sz w:val="24"/>
          <w:szCs w:val="24"/>
        </w:rPr>
      </w:pPr>
      <w:r w:rsidDel="00000000" w:rsidR="00000000" w:rsidRPr="00000000">
        <w:rPr>
          <w:color w:val="404040"/>
          <w:rtl w:val="0"/>
        </w:rPr>
        <w:t xml:space="preserve">Run a zipline and belay people up a rockwall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4"/>
        </w:numPr>
        <w:spacing w:line="240" w:lineRule="auto"/>
        <w:ind w:left="720" w:hanging="360"/>
        <w:rPr>
          <w:color w:val="404040"/>
          <w:u w:val="none"/>
        </w:rPr>
      </w:pPr>
      <w:r w:rsidDel="00000000" w:rsidR="00000000" w:rsidRPr="00000000">
        <w:rPr>
          <w:color w:val="404040"/>
          <w:rtl w:val="0"/>
        </w:rPr>
        <w:t xml:space="preserve">Manage the group so we can stay on schedule</w:t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rPr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rPr>
          <w:color w:val="404040"/>
        </w:rPr>
      </w:pPr>
      <w:r w:rsidDel="00000000" w:rsidR="00000000" w:rsidRPr="00000000">
        <w:rPr>
          <w:color w:val="404040"/>
          <w:rtl w:val="0"/>
        </w:rPr>
        <w:t xml:space="preserve">May 2022-- Current</w:t>
      </w:r>
    </w:p>
    <w:p w:rsidR="00000000" w:rsidDel="00000000" w:rsidP="00000000" w:rsidRDefault="00000000" w:rsidRPr="00000000" w14:paraId="0000001A">
      <w:pPr>
        <w:pageBreakBefore w:val="0"/>
        <w:spacing w:line="240" w:lineRule="auto"/>
        <w:rPr>
          <w:color w:val="404040"/>
        </w:rPr>
      </w:pPr>
      <w:r w:rsidDel="00000000" w:rsidR="00000000" w:rsidRPr="00000000">
        <w:rPr>
          <w:color w:val="404040"/>
          <w:rtl w:val="0"/>
        </w:rPr>
        <w:t xml:space="preserve">Server at Charleston’s in Edmond</w:t>
      </w:r>
    </w:p>
    <w:p w:rsidR="00000000" w:rsidDel="00000000" w:rsidP="00000000" w:rsidRDefault="00000000" w:rsidRPr="00000000" w14:paraId="0000001B">
      <w:pPr>
        <w:pageBreakBefore w:val="0"/>
        <w:spacing w:line="240" w:lineRule="auto"/>
        <w:rPr>
          <w:color w:val="404040"/>
        </w:rPr>
      </w:pPr>
      <w:r w:rsidDel="00000000" w:rsidR="00000000" w:rsidRPr="00000000">
        <w:rPr>
          <w:color w:val="404040"/>
          <w:rtl w:val="0"/>
        </w:rPr>
        <w:tab/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3"/>
        </w:numPr>
        <w:spacing w:line="240" w:lineRule="auto"/>
        <w:ind w:left="720" w:hanging="360"/>
        <w:rPr>
          <w:color w:val="404040"/>
          <w:u w:val="none"/>
        </w:rPr>
      </w:pPr>
      <w:r w:rsidDel="00000000" w:rsidR="00000000" w:rsidRPr="00000000">
        <w:rPr>
          <w:color w:val="404040"/>
          <w:rtl w:val="0"/>
        </w:rPr>
        <w:t xml:space="preserve">Adapting to a very fast and intense environment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3"/>
        </w:numPr>
        <w:spacing w:line="240" w:lineRule="auto"/>
        <w:ind w:left="720" w:hanging="360"/>
        <w:rPr>
          <w:color w:val="404040"/>
          <w:u w:val="none"/>
        </w:rPr>
      </w:pPr>
      <w:r w:rsidDel="00000000" w:rsidR="00000000" w:rsidRPr="00000000">
        <w:rPr>
          <w:color w:val="404040"/>
          <w:rtl w:val="0"/>
        </w:rPr>
        <w:t xml:space="preserve">Serving guests with a smile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3"/>
        </w:numPr>
        <w:spacing w:line="240" w:lineRule="auto"/>
        <w:ind w:left="720" w:hanging="360"/>
        <w:rPr>
          <w:color w:val="404040"/>
          <w:u w:val="none"/>
        </w:rPr>
      </w:pPr>
      <w:r w:rsidDel="00000000" w:rsidR="00000000" w:rsidRPr="00000000">
        <w:rPr>
          <w:color w:val="404040"/>
          <w:rtl w:val="0"/>
        </w:rPr>
        <w:t xml:space="preserve">Handle efficient decision making 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3"/>
        </w:numPr>
        <w:spacing w:line="240" w:lineRule="auto"/>
        <w:ind w:left="720" w:hanging="360"/>
        <w:rPr>
          <w:color w:val="404040"/>
          <w:u w:val="none"/>
        </w:rPr>
      </w:pPr>
      <w:r w:rsidDel="00000000" w:rsidR="00000000" w:rsidRPr="00000000">
        <w:rPr>
          <w:color w:val="404040"/>
          <w:rtl w:val="0"/>
        </w:rPr>
        <w:t xml:space="preserve">Manage the tables assigned to you on time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3"/>
        </w:numPr>
        <w:spacing w:line="240" w:lineRule="auto"/>
        <w:ind w:left="720" w:hanging="360"/>
        <w:rPr>
          <w:color w:val="404040"/>
          <w:u w:val="none"/>
        </w:rPr>
      </w:pPr>
      <w:r w:rsidDel="00000000" w:rsidR="00000000" w:rsidRPr="00000000">
        <w:rPr>
          <w:color w:val="404040"/>
          <w:rtl w:val="0"/>
        </w:rPr>
        <w:t xml:space="preserve">Being a team player to help other servers </w:t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rPr>
          <w:rFonts w:ascii="Cambria" w:cs="Cambria" w:eastAsia="Cambria" w:hAnsi="Cambria"/>
          <w:b w:val="1"/>
          <w:color w:val="40404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line="240" w:lineRule="auto"/>
        <w:rPr>
          <w:rFonts w:ascii="Cambria" w:cs="Cambria" w:eastAsia="Cambria" w:hAnsi="Cambria"/>
          <w:b w:val="1"/>
          <w:color w:val="404040"/>
        </w:rPr>
      </w:pPr>
      <w:r w:rsidDel="00000000" w:rsidR="00000000" w:rsidRPr="00000000">
        <w:rPr>
          <w:rFonts w:ascii="Cambria" w:cs="Cambria" w:eastAsia="Cambria" w:hAnsi="Cambria"/>
          <w:b w:val="1"/>
          <w:color w:val="404040"/>
          <w:sz w:val="28"/>
          <w:szCs w:val="28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line="240" w:lineRule="auto"/>
        <w:rPr>
          <w:rFonts w:ascii="Cambria" w:cs="Cambria" w:eastAsia="Cambria" w:hAnsi="Cambria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color w:val="404040"/>
        </w:rPr>
      </w:pP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Graduate of Christian Heritage Academy in Del City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color w:val="404040"/>
        </w:rPr>
      </w:pP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University of Central Oklahoma 2018-2021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color w:val="404040"/>
        </w:rPr>
      </w:pP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Major: Outdoor Community and Recreation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Cambria" w:cs="Cambria" w:eastAsia="Cambria" w:hAnsi="Cambria"/>
          <w:color w:val="404040"/>
          <w:u w:val="none"/>
        </w:rPr>
      </w:pP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Oklahoma Christian University 2022-2025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2"/>
        </w:numPr>
        <w:spacing w:line="240" w:lineRule="auto"/>
        <w:ind w:left="720" w:hanging="360"/>
        <w:rPr>
          <w:rFonts w:ascii="Cambria" w:cs="Cambria" w:eastAsia="Cambria" w:hAnsi="Cambria"/>
          <w:color w:val="404040"/>
          <w:u w:val="none"/>
        </w:rPr>
      </w:pPr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Major: Business Management</w:t>
      </w:r>
    </w:p>
    <w:p w:rsidR="00000000" w:rsidDel="00000000" w:rsidP="00000000" w:rsidRDefault="00000000" w:rsidRPr="00000000" w14:paraId="00000029">
      <w:pPr>
        <w:pageBreakBefore w:val="0"/>
        <w:spacing w:line="240" w:lineRule="auto"/>
        <w:rPr>
          <w:rFonts w:ascii="Cambria" w:cs="Cambria" w:eastAsia="Cambria" w:hAnsi="Cambria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Cambria" w:cs="Cambria" w:eastAsia="Cambria" w:hAnsi="Cambria"/>
          <w:b w:val="1"/>
          <w:color w:val="404040"/>
        </w:rPr>
      </w:pPr>
      <w:r w:rsidDel="00000000" w:rsidR="00000000" w:rsidRPr="00000000">
        <w:rPr>
          <w:rFonts w:ascii="Cambria" w:cs="Cambria" w:eastAsia="Cambria" w:hAnsi="Cambria"/>
          <w:b w:val="1"/>
          <w:color w:val="404040"/>
          <w:sz w:val="28"/>
          <w:szCs w:val="28"/>
          <w:rtl w:val="0"/>
        </w:rPr>
        <w:t xml:space="preserve">Skills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Cambria" w:cs="Cambria" w:eastAsia="Cambria" w:hAnsi="Cambria"/>
          <w:b w:val="1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spacing w:line="240" w:lineRule="auto"/>
        <w:ind w:left="720" w:hanging="360"/>
        <w:rPr>
          <w:color w:val="404040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Hard-working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spacing w:line="240" w:lineRule="auto"/>
        <w:ind w:left="720" w:hanging="360"/>
        <w:rPr>
          <w:rFonts w:ascii="Cambria" w:cs="Cambria" w:eastAsia="Cambria" w:hAnsi="Cambria"/>
          <w:color w:val="404040"/>
        </w:rPr>
      </w:pPr>
      <w:bookmarkStart w:colFirst="0" w:colLast="0" w:name="_heading=h.30j0zll" w:id="1"/>
      <w:bookmarkEnd w:id="1"/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Reliable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line="240" w:lineRule="auto"/>
        <w:ind w:left="720" w:hanging="360"/>
        <w:rPr>
          <w:rFonts w:ascii="Cambria" w:cs="Cambria" w:eastAsia="Cambria" w:hAnsi="Cambria"/>
          <w:color w:val="404040"/>
        </w:rPr>
      </w:pPr>
      <w:bookmarkStart w:colFirst="0" w:colLast="0" w:name="_heading=h.1fob9te" w:id="2"/>
      <w:bookmarkEnd w:id="2"/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Joyful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pacing w:line="240" w:lineRule="auto"/>
        <w:ind w:left="720" w:hanging="360"/>
        <w:rPr>
          <w:rFonts w:ascii="Cambria" w:cs="Cambria" w:eastAsia="Cambria" w:hAnsi="Cambria"/>
          <w:color w:val="404040"/>
        </w:rPr>
      </w:pPr>
      <w:bookmarkStart w:colFirst="0" w:colLast="0" w:name="_heading=h.3znysh7" w:id="3"/>
      <w:bookmarkEnd w:id="3"/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Flexible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pacing w:line="240" w:lineRule="auto"/>
        <w:ind w:left="720" w:hanging="360"/>
        <w:rPr>
          <w:rFonts w:ascii="Cambria" w:cs="Cambria" w:eastAsia="Cambria" w:hAnsi="Cambria"/>
          <w:color w:val="404040"/>
        </w:rPr>
      </w:pPr>
      <w:bookmarkStart w:colFirst="0" w:colLast="0" w:name="_heading=h.2et92p0" w:id="4"/>
      <w:bookmarkEnd w:id="4"/>
      <w:r w:rsidDel="00000000" w:rsidR="00000000" w:rsidRPr="00000000">
        <w:rPr>
          <w:rFonts w:ascii="Cambria" w:cs="Cambria" w:eastAsia="Cambria" w:hAnsi="Cambria"/>
          <w:color w:val="404040"/>
          <w:rtl w:val="0"/>
        </w:rPr>
        <w:t xml:space="preserve">Available</w:t>
      </w:r>
    </w:p>
    <w:p w:rsidR="00000000" w:rsidDel="00000000" w:rsidP="00000000" w:rsidRDefault="00000000" w:rsidRPr="00000000" w14:paraId="00000031">
      <w:pPr>
        <w:pageBreakBefore w:val="0"/>
        <w:spacing w:line="240" w:lineRule="auto"/>
        <w:rPr>
          <w:rFonts w:ascii="Cambria" w:cs="Cambria" w:eastAsia="Cambria" w:hAnsi="Cambria"/>
          <w:color w:val="40404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issbee2000@iclou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3os2MOtc+Dmm0pwCvpRgpP9Zjg==">AMUW2mWkJgV41lvoUWb3+Ag7LMXre5+vOOS5ky9lUJdA4KjGdkFTIgygg6zpc+V7CNgQSl0AfZQ8nBhnFomSzIqQrBYkuhelYIOZVbdTUt0hlKo4l8uFCEUrgHeaVqFpB5sQKVg03YqKQeDoY5lffsXKU/Ab+L8Zcw8hzw9Kfxbp3C4Rsh0as4BRqLDtIR1TYGS3QjTJj9N6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